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2814F064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4538C5CF" w:rsidR="00FA0CC0" w:rsidRPr="003A4D84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</w:t>
      </w:r>
      <w:r w:rsidR="00FC4051">
        <w:rPr>
          <w:rFonts w:cs="Arial"/>
          <w:b/>
          <w:sz w:val="28"/>
          <w:szCs w:val="28"/>
        </w:rPr>
        <w:t>1</w:t>
      </w:r>
      <w:r w:rsidR="00125B68">
        <w:rPr>
          <w:rFonts w:cs="Arial"/>
          <w:b/>
          <w:sz w:val="28"/>
          <w:szCs w:val="28"/>
        </w:rPr>
        <w:t>6</w:t>
      </w:r>
      <w:r w:rsidR="003A4D84" w:rsidRPr="003A4D84">
        <w:rPr>
          <w:rFonts w:cs="Arial"/>
          <w:b/>
          <w:sz w:val="28"/>
          <w:szCs w:val="28"/>
        </w:rPr>
        <w:t>DV3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3C2FF4E4" w:rsidR="0059709C" w:rsidRPr="003A4D84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</w:t>
      </w:r>
      <w:r w:rsidR="00125B68">
        <w:rPr>
          <w:rFonts w:cs="Arial"/>
        </w:rPr>
        <w:t>6</w:t>
      </w:r>
      <w:r w:rsidR="003A4D84" w:rsidRPr="003A4D84">
        <w:rPr>
          <w:rFonts w:cs="Arial"/>
        </w:rPr>
        <w:t>DV3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essunaspaziatura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09FF3289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</w:t>
      </w:r>
      <w:r w:rsidR="00125B68">
        <w:rPr>
          <w:rFonts w:cs="Arial"/>
          <w:szCs w:val="20"/>
        </w:rPr>
        <w:t>6,0</w:t>
      </w:r>
      <w:r w:rsidRPr="00B65AE3">
        <w:rPr>
          <w:rFonts w:cs="Arial"/>
          <w:szCs w:val="20"/>
        </w:rPr>
        <w:t xml:space="preserve"> kW </w:t>
      </w:r>
    </w:p>
    <w:p w14:paraId="4601434C" w14:textId="3C4488B8" w:rsidR="00711980" w:rsidRPr="00B65AE3" w:rsidRDefault="00436FAD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125B68">
        <w:rPr>
          <w:rFonts w:cs="Arial"/>
          <w:szCs w:val="20"/>
        </w:rPr>
        <w:t>3,53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5B0F4F81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</w:t>
      </w:r>
      <w:r w:rsidR="00125B68">
        <w:rPr>
          <w:rFonts w:cs="Arial"/>
          <w:szCs w:val="20"/>
        </w:rPr>
        <w:t>5</w:t>
      </w:r>
      <w:r w:rsidR="00FC4051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4CE45136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125B68">
        <w:rPr>
          <w:rFonts w:cs="Arial"/>
          <w:szCs w:val="20"/>
        </w:rPr>
        <w:t xml:space="preserve">15,3 </w:t>
      </w:r>
      <w:r w:rsidRPr="00B65AE3">
        <w:rPr>
          <w:rFonts w:cs="Arial"/>
          <w:szCs w:val="20"/>
        </w:rPr>
        <w:t xml:space="preserve"> kW </w:t>
      </w:r>
    </w:p>
    <w:p w14:paraId="5DB87E3C" w14:textId="683FD034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125B68">
        <w:rPr>
          <w:rFonts w:cs="Arial"/>
          <w:szCs w:val="20"/>
        </w:rPr>
        <w:t xml:space="preserve"> 3,24</w:t>
      </w:r>
      <w:r w:rsidRPr="00B65AE3">
        <w:rPr>
          <w:rFonts w:cs="Arial"/>
          <w:szCs w:val="20"/>
        </w:rPr>
        <w:t xml:space="preserve"> kW </w:t>
      </w:r>
    </w:p>
    <w:p w14:paraId="09CFB684" w14:textId="2B90B9B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125B68">
        <w:rPr>
          <w:rFonts w:cs="Arial"/>
          <w:szCs w:val="20"/>
        </w:rPr>
        <w:t>4,74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68598408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6750274B" w:rsidR="00FF7DC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2F5CD239" w14:textId="77777777" w:rsidR="00FF7DC3" w:rsidRPr="00B65AE3" w:rsidRDefault="00FF7D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CFDD94A" w14:textId="77777777" w:rsidR="00073129" w:rsidRDefault="00073129" w:rsidP="00073129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4185D9A7" w14:textId="77777777" w:rsidR="00073129" w:rsidRDefault="00073129" w:rsidP="00073129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46FBB97A" w14:textId="77777777" w:rsidR="00073129" w:rsidRDefault="00073129" w:rsidP="00073129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4207670B" w14:textId="77777777" w:rsidR="00073129" w:rsidRDefault="00073129" w:rsidP="00073129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3108F627" w14:textId="77777777" w:rsidR="00073129" w:rsidRDefault="00073129" w:rsidP="00073129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32D89D3C" w:rsidR="008D1C1E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3B14D7B8" w14:textId="29A48E47" w:rsidR="00D630CD" w:rsidRDefault="00D630CD" w:rsidP="008D1C1E">
      <w:pPr>
        <w:spacing w:after="0"/>
        <w:jc w:val="both"/>
        <w:rPr>
          <w:rFonts w:cs="Arial"/>
        </w:rPr>
      </w:pPr>
    </w:p>
    <w:p w14:paraId="1657C6F7" w14:textId="77777777" w:rsidR="00D630CD" w:rsidRDefault="00D630CD" w:rsidP="00D630CD">
      <w:pPr>
        <w:spacing w:after="0"/>
        <w:jc w:val="both"/>
        <w:rPr>
          <w:rFonts w:cs="Arial"/>
        </w:rPr>
      </w:pPr>
      <w:r>
        <w:rPr>
          <w:rFonts w:cs="Arial"/>
          <w:u w:val="single"/>
        </w:rPr>
        <w:t>Valvola di by-pass differenziale (140111 – 140116):</w:t>
      </w:r>
      <w:r>
        <w:rPr>
          <w:rFonts w:cs="Arial"/>
        </w:rPr>
        <w:t xml:space="preserve"> per garantire la portata minima alla pompa di calore. Accessorio da installare preferibilmente nel punto più lontano o sfavorito dell’impianto di distribuzione del calore.</w:t>
      </w:r>
    </w:p>
    <w:p w14:paraId="65D7821D" w14:textId="7201C11C" w:rsidR="008D1C1E" w:rsidRDefault="008D1C1E" w:rsidP="008D1C1E">
      <w:pPr>
        <w:pStyle w:val="Nessunaspaziatura"/>
        <w:jc w:val="both"/>
        <w:rPr>
          <w:rFonts w:cs="Arial"/>
          <w:u w:val="single"/>
        </w:rPr>
      </w:pPr>
      <w:r w:rsidRPr="00381BD8">
        <w:rPr>
          <w:rFonts w:cs="Arial"/>
          <w:u w:val="single"/>
        </w:rPr>
        <w:lastRenderedPageBreak/>
        <w:t>Sched</w:t>
      </w:r>
      <w:r w:rsidR="00D630CD">
        <w:rPr>
          <w:rFonts w:cs="Arial"/>
          <w:u w:val="single"/>
        </w:rPr>
        <w:t>a</w:t>
      </w:r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essunaspaziatura"/>
        <w:jc w:val="both"/>
        <w:rPr>
          <w:rFonts w:cs="Arial"/>
        </w:rPr>
      </w:pPr>
      <w:proofErr w:type="spellStart"/>
      <w:r w:rsidRPr="00381BD8">
        <w:rPr>
          <w:rFonts w:cs="Arial"/>
        </w:rPr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essunaspaziatura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519040F4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6E6A82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2618B44C" w:rsidR="00741070" w:rsidRPr="00741070" w:rsidRDefault="006E6A82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essunaspaziatura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essunaspaziatura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essunaspaziatura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918546">
    <w:abstractNumId w:val="0"/>
  </w:num>
  <w:num w:numId="2" w16cid:durableId="384449919">
    <w:abstractNumId w:val="7"/>
  </w:num>
  <w:num w:numId="3" w16cid:durableId="1884948582">
    <w:abstractNumId w:val="6"/>
  </w:num>
  <w:num w:numId="4" w16cid:durableId="1947081861">
    <w:abstractNumId w:val="5"/>
  </w:num>
  <w:num w:numId="5" w16cid:durableId="690571513">
    <w:abstractNumId w:val="3"/>
  </w:num>
  <w:num w:numId="6" w16cid:durableId="577520610">
    <w:abstractNumId w:val="4"/>
  </w:num>
  <w:num w:numId="7" w16cid:durableId="567770730">
    <w:abstractNumId w:val="1"/>
  </w:num>
  <w:num w:numId="8" w16cid:durableId="997149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73129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25B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E6A82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630CD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010680-58d1-458f-adc8-63a047150bc1" xsi:nil="true"/>
    <lcf76f155ced4ddcb4097134ff3c332f xmlns="cab3a2a2-b6fb-42fb-bf9f-c9256685b4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F22CC-15DD-4293-84A6-C698B4F025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A7DCB-6442-428E-9AEF-DC88363ABD2D}"/>
</file>

<file path=customXml/itemProps3.xml><?xml version="1.0" encoding="utf-8"?>
<ds:datastoreItem xmlns:ds="http://schemas.openxmlformats.org/officeDocument/2006/customXml" ds:itemID="{5D530018-1075-4CF3-A74E-04BD2177FE6A}">
  <ds:schemaRefs>
    <ds:schemaRef ds:uri="http://schemas.microsoft.com/office/2006/metadata/properties"/>
    <ds:schemaRef ds:uri="http://schemas.microsoft.com/office/infopath/2007/PartnerControls"/>
    <ds:schemaRef ds:uri="978d2e4b-3981-4b42-8df7-809c606e7307"/>
    <ds:schemaRef ds:uri="84a7323a-fc0f-4f95-98c7-6dec742d33f5"/>
  </ds:schemaRefs>
</ds:datastoreItem>
</file>

<file path=customXml/itemProps4.xml><?xml version="1.0" encoding="utf-8"?>
<ds:datastoreItem xmlns:ds="http://schemas.openxmlformats.org/officeDocument/2006/customXml" ds:itemID="{95A16B00-C00F-41A2-B324-48980F5AE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6461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Alberto De Cristofaro</cp:lastModifiedBy>
  <cp:revision>35</cp:revision>
  <cp:lastPrinted>2017-03-23T09:32:00Z</cp:lastPrinted>
  <dcterms:created xsi:type="dcterms:W3CDTF">2018-05-15T08:40:00Z</dcterms:created>
  <dcterms:modified xsi:type="dcterms:W3CDTF">2022-06-14T15:13:00Z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0x01010088F4C2F86F912549A9F42DB51350FB71</vt:lpwstr>
  </property>
  <property fmtid="{D5CDD505-2E9C-101B-9397-08002B2CF9AE}" pid="3" name="MediaServiceImageTags">
    <vt:lpwstr/>
  </property>
</Properties>
</file>