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D0E9" w14:textId="77777777" w:rsidR="00FA0CC0" w:rsidRPr="00995F55" w:rsidRDefault="00FA0CC0" w:rsidP="004C4457">
      <w:pPr>
        <w:pStyle w:val="Intestazione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17487289" w:rsidR="00FA0CC0" w:rsidRPr="00995F55" w:rsidRDefault="00FA0CC0" w:rsidP="00FA0CC0">
      <w:pPr>
        <w:pStyle w:val="Intestazione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</w:t>
      </w:r>
      <w:r w:rsidR="00A95F5D">
        <w:rPr>
          <w:rFonts w:cs="Arial"/>
          <w:b/>
          <w:sz w:val="28"/>
          <w:szCs w:val="28"/>
        </w:rPr>
        <w:t>6</w:t>
      </w:r>
      <w:r w:rsidR="00513AA0">
        <w:rPr>
          <w:rFonts w:cs="Arial"/>
          <w:b/>
          <w:sz w:val="28"/>
          <w:szCs w:val="28"/>
        </w:rPr>
        <w:t>D</w:t>
      </w:r>
      <w:r w:rsidR="00A525FB">
        <w:rPr>
          <w:rFonts w:cs="Arial"/>
          <w:b/>
          <w:sz w:val="28"/>
          <w:szCs w:val="28"/>
        </w:rPr>
        <w:t>W1</w:t>
      </w:r>
      <w:r w:rsidR="004603E6">
        <w:rPr>
          <w:rFonts w:cs="Arial"/>
          <w:b/>
          <w:sz w:val="28"/>
          <w:szCs w:val="28"/>
        </w:rPr>
        <w:t>7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513AA0">
        <w:rPr>
          <w:rFonts w:cs="Arial"/>
          <w:b/>
          <w:sz w:val="28"/>
          <w:szCs w:val="28"/>
        </w:rPr>
        <w:t>B</w:t>
      </w:r>
      <w:r w:rsidRPr="002A277C">
        <w:rPr>
          <w:rFonts w:cs="Arial"/>
          <w:b/>
          <w:sz w:val="28"/>
          <w:szCs w:val="28"/>
        </w:rPr>
        <w:t>BX</w:t>
      </w:r>
      <w:r w:rsidR="00513AA0">
        <w:rPr>
          <w:rFonts w:cs="Arial"/>
          <w:b/>
          <w:sz w:val="28"/>
          <w:szCs w:val="28"/>
        </w:rPr>
        <w:t>1</w:t>
      </w:r>
      <w:r w:rsidR="00B06FFC">
        <w:rPr>
          <w:rFonts w:cs="Arial"/>
          <w:b/>
          <w:sz w:val="28"/>
          <w:szCs w:val="28"/>
        </w:rPr>
        <w:t>6</w:t>
      </w:r>
      <w:r w:rsidR="00513AA0">
        <w:rPr>
          <w:rFonts w:cs="Arial"/>
          <w:b/>
          <w:sz w:val="28"/>
          <w:szCs w:val="28"/>
        </w:rPr>
        <w:t>D</w:t>
      </w:r>
      <w:r w:rsidR="002A277C" w:rsidRPr="002A277C">
        <w:rPr>
          <w:rFonts w:cs="Arial"/>
          <w:b/>
          <w:sz w:val="28"/>
          <w:szCs w:val="28"/>
        </w:rPr>
        <w:t>6</w:t>
      </w:r>
      <w:r w:rsidRPr="002A277C">
        <w:rPr>
          <w:rFonts w:cs="Arial"/>
          <w:b/>
          <w:sz w:val="28"/>
          <w:szCs w:val="28"/>
        </w:rPr>
        <w:t>V</w:t>
      </w:r>
    </w:p>
    <w:p w14:paraId="496821DA" w14:textId="77777777" w:rsidR="00FA0CC0" w:rsidRPr="00995F55" w:rsidRDefault="00FA0CC0" w:rsidP="0059709C">
      <w:pPr>
        <w:pStyle w:val="Nessunaspaziatura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essunaspaziatura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essunaspaziatura"/>
        <w:rPr>
          <w:rFonts w:cs="Arial"/>
        </w:rPr>
      </w:pPr>
    </w:p>
    <w:p w14:paraId="1860930B" w14:textId="77777777" w:rsidR="00696024" w:rsidRPr="00832004" w:rsidRDefault="00696024" w:rsidP="007D0F42">
      <w:pPr>
        <w:pStyle w:val="Nessunaspaziatura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essunaspaziatura"/>
        <w:rPr>
          <w:rFonts w:cs="Arial"/>
        </w:rPr>
      </w:pPr>
    </w:p>
    <w:p w14:paraId="30A03434" w14:textId="515EC1DE" w:rsidR="0059709C" w:rsidRPr="00995F55" w:rsidRDefault="007D0F42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</w:t>
      </w:r>
      <w:r w:rsidR="00A95F5D">
        <w:rPr>
          <w:rFonts w:cs="Arial"/>
        </w:rPr>
        <w:t>6</w:t>
      </w:r>
      <w:r w:rsidR="00513AA0" w:rsidRPr="00513AA0">
        <w:rPr>
          <w:rFonts w:cs="Arial"/>
        </w:rPr>
        <w:t>D</w:t>
      </w:r>
      <w:r w:rsidR="00A525FB">
        <w:rPr>
          <w:rFonts w:cs="Arial"/>
        </w:rPr>
        <w:t>W1</w:t>
      </w:r>
      <w:r w:rsidR="004603E6">
        <w:rPr>
          <w:rFonts w:cs="Arial"/>
        </w:rPr>
        <w:t>7</w:t>
      </w:r>
    </w:p>
    <w:p w14:paraId="0CFF8450" w14:textId="7A21CFCC" w:rsidR="00FA0CC0" w:rsidRPr="00995F55" w:rsidRDefault="002A277C" w:rsidP="00B55AB2">
      <w:pPr>
        <w:pStyle w:val="Nessunaspaziatura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513AA0" w:rsidRPr="00513AA0">
        <w:rPr>
          <w:rFonts w:cs="Arial"/>
        </w:rPr>
        <w:t>EBBX1</w:t>
      </w:r>
      <w:r w:rsidR="00B06FFC">
        <w:rPr>
          <w:rFonts w:cs="Arial"/>
        </w:rPr>
        <w:t>6</w:t>
      </w:r>
      <w:r w:rsidR="00513AA0" w:rsidRPr="00513AA0">
        <w:rPr>
          <w:rFonts w:cs="Arial"/>
        </w:rPr>
        <w:t>D6V</w:t>
      </w:r>
    </w:p>
    <w:p w14:paraId="4183A73C" w14:textId="77777777" w:rsidR="001F50FC" w:rsidRPr="00995F55" w:rsidRDefault="001F50FC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essunaspaziatura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essunaspaziatura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essunaspaziatura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essunaspaziatura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essunaspaziatura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85BCA3F" w14:textId="77777777" w:rsidR="00513AA0" w:rsidRPr="009B2CD8" w:rsidRDefault="004E49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69EC00C4" w14:textId="1B28084C" w:rsidR="00513AA0" w:rsidRPr="009B2CD8" w:rsidRDefault="00513AA0" w:rsidP="00513A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</w:t>
      </w:r>
      <w:r w:rsidR="004E4942" w:rsidRPr="009B2CD8">
        <w:rPr>
          <w:rFonts w:cs="Arial"/>
          <w:szCs w:val="20"/>
        </w:rPr>
        <w:t xml:space="preserve">: </w:t>
      </w:r>
      <w:r w:rsidRPr="009B2CD8">
        <w:rPr>
          <w:rFonts w:cs="Arial"/>
          <w:szCs w:val="20"/>
        </w:rPr>
        <w:t>3,80</w:t>
      </w:r>
      <w:r w:rsidR="004E4942" w:rsidRPr="009B2CD8">
        <w:rPr>
          <w:rFonts w:cs="Arial"/>
          <w:szCs w:val="20"/>
        </w:rPr>
        <w:t xml:space="preserve"> kg</w:t>
      </w:r>
      <w:r w:rsidRPr="009B2CD8">
        <w:rPr>
          <w:rFonts w:cs="Arial"/>
          <w:szCs w:val="20"/>
        </w:rPr>
        <w:t>*</w:t>
      </w:r>
    </w:p>
    <w:p w14:paraId="69D31A82" w14:textId="79AC1772" w:rsidR="00513AA0" w:rsidRPr="00C335A4" w:rsidRDefault="00513AA0" w:rsidP="00513A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</w:t>
      </w:r>
      <w:r w:rsidR="00C335A4" w:rsidRPr="00C335A4">
        <w:rPr>
          <w:rFonts w:cs="Arial"/>
          <w:szCs w:val="20"/>
        </w:rPr>
        <w:t>se la lunghezza tot</w:t>
      </w:r>
      <w:r w:rsidR="00C335A4">
        <w:rPr>
          <w:rFonts w:cs="Arial"/>
          <w:szCs w:val="20"/>
        </w:rPr>
        <w:t>ale della tubazione del liquido è &lt;= 10 m non aggiungere altro refrigerante</w:t>
      </w:r>
    </w:p>
    <w:p w14:paraId="15374B48" w14:textId="77777777" w:rsidR="00735A8B" w:rsidRPr="00C335A4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54FBDFC" w14:textId="08A07A1A" w:rsidR="00A0653D" w:rsidRPr="00B65AE3" w:rsidRDefault="00787AA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C335A4">
        <w:rPr>
          <w:rFonts w:cs="Arial"/>
          <w:szCs w:val="20"/>
        </w:rPr>
        <w:t>870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1100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460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425E50CC" w:rsidR="00A0653D" w:rsidRPr="00B65AE3" w:rsidRDefault="009F1591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</w:t>
      </w:r>
      <w:r w:rsidR="00444E91">
        <w:rPr>
          <w:rFonts w:cs="Arial"/>
          <w:szCs w:val="20"/>
        </w:rPr>
        <w:t xml:space="preserve"> trifase</w:t>
      </w:r>
      <w:r w:rsidR="00A525FB">
        <w:rPr>
          <w:rFonts w:cs="Arial"/>
          <w:szCs w:val="20"/>
        </w:rPr>
        <w:t xml:space="preserve"> 400 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123D559E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17E1A19A" w14:textId="37441D68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</w:t>
      </w:r>
      <w:r w:rsidR="00A95F5D">
        <w:rPr>
          <w:rFonts w:cs="Arial"/>
          <w:szCs w:val="20"/>
        </w:rPr>
        <w:t>5,96</w:t>
      </w:r>
      <w:r w:rsidRPr="00B65AE3">
        <w:rPr>
          <w:rFonts w:cs="Arial"/>
          <w:szCs w:val="20"/>
        </w:rPr>
        <w:t xml:space="preserve"> kW </w:t>
      </w:r>
    </w:p>
    <w:p w14:paraId="4601434C" w14:textId="0FB7E89A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</w:t>
      </w:r>
      <w:r w:rsidR="00B06FFC">
        <w:rPr>
          <w:rFonts w:cs="Arial"/>
          <w:szCs w:val="20"/>
        </w:rPr>
        <w:t>83</w:t>
      </w:r>
      <w:r w:rsidRPr="00B65AE3">
        <w:rPr>
          <w:rFonts w:cs="Arial"/>
          <w:szCs w:val="20"/>
        </w:rPr>
        <w:t xml:space="preserve"> kW </w:t>
      </w:r>
    </w:p>
    <w:p w14:paraId="397F96D9" w14:textId="7A336755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0B2683">
        <w:rPr>
          <w:rFonts w:cs="Arial"/>
          <w:szCs w:val="20"/>
        </w:rPr>
        <w:t>4</w:t>
      </w:r>
      <w:r w:rsidR="00B06FFC">
        <w:rPr>
          <w:rFonts w:cs="Arial"/>
          <w:szCs w:val="20"/>
        </w:rPr>
        <w:t>,</w:t>
      </w:r>
      <w:r w:rsidR="00A95F5D">
        <w:rPr>
          <w:rFonts w:cs="Arial"/>
          <w:szCs w:val="20"/>
        </w:rPr>
        <w:t>6</w:t>
      </w:r>
      <w:r w:rsidR="00B06FFC">
        <w:rPr>
          <w:rFonts w:cs="Arial"/>
          <w:szCs w:val="20"/>
        </w:rPr>
        <w:t>2</w:t>
      </w:r>
    </w:p>
    <w:p w14:paraId="6ECACD4F" w14:textId="77777777" w:rsidR="00735A8B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38ED992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4A349156" w14:textId="2F32B4ED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A95F5D">
        <w:rPr>
          <w:rFonts w:cs="Arial"/>
          <w:szCs w:val="20"/>
        </w:rPr>
        <w:t>15,9</w:t>
      </w:r>
      <w:r w:rsidRPr="00B65AE3">
        <w:rPr>
          <w:rFonts w:cs="Arial"/>
          <w:szCs w:val="20"/>
        </w:rPr>
        <w:t xml:space="preserve"> kW </w:t>
      </w:r>
    </w:p>
    <w:p w14:paraId="5DB87E3C" w14:textId="71A16FFE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A95F5D">
        <w:rPr>
          <w:rFonts w:cs="Arial"/>
          <w:szCs w:val="20"/>
        </w:rPr>
        <w:t>3,82</w:t>
      </w:r>
      <w:r w:rsidRPr="00B65AE3">
        <w:rPr>
          <w:rFonts w:cs="Arial"/>
          <w:szCs w:val="20"/>
        </w:rPr>
        <w:t xml:space="preserve"> kW </w:t>
      </w:r>
    </w:p>
    <w:p w14:paraId="09CFB684" w14:textId="0B33BFA2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C335A4">
        <w:rPr>
          <w:rFonts w:cs="Arial"/>
          <w:szCs w:val="20"/>
        </w:rPr>
        <w:t>4</w:t>
      </w:r>
      <w:r w:rsidR="00A95F5D">
        <w:rPr>
          <w:rFonts w:cs="Arial"/>
          <w:szCs w:val="20"/>
        </w:rPr>
        <w:t>,16</w:t>
      </w:r>
    </w:p>
    <w:p w14:paraId="00999CF4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A0E3FAC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 w:rsidR="00EC068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1B3A95A0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84D89DB" w14:textId="77777777" w:rsidR="0027533A" w:rsidRDefault="0027533A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1A89173F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741A22EB" w:rsidR="00D60F30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 w:rsidR="00EC0685"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5BB14D62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611B7F60" w14:textId="2359423E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 w:rsidR="00EC0685"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5039C882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13A7BA34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 w:rsidR="00A525FB">
        <w:rPr>
          <w:rFonts w:cs="Arial"/>
          <w:szCs w:val="20"/>
        </w:rPr>
        <w:t>16</w:t>
      </w:r>
      <w:r w:rsidRPr="00B65AE3">
        <w:rPr>
          <w:rFonts w:cs="Arial"/>
          <w:szCs w:val="20"/>
        </w:rPr>
        <w:t xml:space="preserve"> A</w:t>
      </w:r>
    </w:p>
    <w:p w14:paraId="20164AFD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36D37DC2" w:rsidR="00D60F30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EC0685"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78B4B558" w:rsidR="00552DD3" w:rsidRDefault="00550DB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>a parete o incassata in nicchia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206BB3">
        <w:rPr>
          <w:rFonts w:cs="Arial"/>
          <w:szCs w:val="20"/>
        </w:rPr>
        <w:t>abbinabile ad accumul</w:t>
      </w:r>
      <w:r w:rsidR="008F3C9C">
        <w:rPr>
          <w:rFonts w:cs="Arial"/>
          <w:szCs w:val="20"/>
        </w:rPr>
        <w:t>o/i</w:t>
      </w:r>
      <w:r w:rsidR="00206BB3">
        <w:rPr>
          <w:rFonts w:cs="Arial"/>
          <w:szCs w:val="20"/>
        </w:rPr>
        <w:t xml:space="preserve"> per la produzione di acqua calda sanitaria.</w:t>
      </w:r>
    </w:p>
    <w:p w14:paraId="2A789156" w14:textId="77777777" w:rsidR="00206BB3" w:rsidRDefault="00206BB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0255A69D" w14:textId="7FA88C65" w:rsidR="007E2BDC" w:rsidRPr="00DD686D" w:rsidRDefault="00206BB3" w:rsidP="007E2BDC">
      <w:pPr>
        <w:pStyle w:val="Nessunaspaziatura"/>
        <w:jc w:val="both"/>
        <w:rPr>
          <w:rFonts w:cs="Arial"/>
        </w:rPr>
      </w:pPr>
      <w:r>
        <w:rPr>
          <w:rFonts w:cs="Arial"/>
          <w:szCs w:val="20"/>
        </w:rPr>
        <w:t>È dotata di filtro defangatore magnetico</w:t>
      </w:r>
      <w:r w:rsidR="003209C1">
        <w:rPr>
          <w:rFonts w:cs="Arial"/>
          <w:szCs w:val="20"/>
        </w:rPr>
        <w:t xml:space="preserve"> con disaeratore</w:t>
      </w:r>
      <w:r>
        <w:rPr>
          <w:rFonts w:cs="Arial"/>
          <w:szCs w:val="20"/>
        </w:rPr>
        <w:t>,</w:t>
      </w:r>
      <w:r w:rsidR="003209C1">
        <w:rPr>
          <w:rFonts w:cs="Arial"/>
          <w:szCs w:val="20"/>
        </w:rPr>
        <w:t xml:space="preserve"> circolatore ad alta efficienza e</w:t>
      </w:r>
      <w:r>
        <w:rPr>
          <w:rFonts w:cs="Arial"/>
          <w:szCs w:val="20"/>
        </w:rPr>
        <w:t xml:space="preserve"> riscaldatore elettrico di riserva. </w:t>
      </w:r>
      <w:r w:rsidR="003209C1">
        <w:rPr>
          <w:rFonts w:cs="Arial"/>
          <w:szCs w:val="20"/>
        </w:rPr>
        <w:t>La valvola di by</w:t>
      </w:r>
      <w:r w:rsidR="00790FC5">
        <w:rPr>
          <w:rFonts w:cs="Arial"/>
          <w:szCs w:val="20"/>
        </w:rPr>
        <w:t>-</w:t>
      </w:r>
      <w:r w:rsidR="003209C1">
        <w:rPr>
          <w:rFonts w:cs="Arial"/>
          <w:szCs w:val="20"/>
        </w:rPr>
        <w:t xml:space="preserve">pass differenziale è inclusa nella fornitura. </w:t>
      </w:r>
      <w:r>
        <w:rPr>
          <w:rFonts w:cs="Arial"/>
          <w:szCs w:val="20"/>
        </w:rPr>
        <w:t xml:space="preserve">L’interfaccia utente a bordo </w:t>
      </w:r>
      <w:r w:rsidR="00FF0B0A">
        <w:rPr>
          <w:rFonts w:cs="Arial"/>
          <w:szCs w:val="20"/>
        </w:rPr>
        <w:t>machina è</w:t>
      </w:r>
      <w:r w:rsidR="00637020">
        <w:rPr>
          <w:rFonts w:cs="Arial"/>
          <w:szCs w:val="20"/>
        </w:rPr>
        <w:t xml:space="preserve"> ad alta risoluzione</w:t>
      </w:r>
      <w:r w:rsidR="00FF0B0A">
        <w:rPr>
          <w:rFonts w:cs="Arial"/>
          <w:szCs w:val="20"/>
        </w:rPr>
        <w:t>, semplice ed intuitiva;</w:t>
      </w:r>
      <w:r>
        <w:rPr>
          <w:rFonts w:cs="Arial"/>
          <w:szCs w:val="20"/>
        </w:rPr>
        <w:t xml:space="preserve"> l’inserimento dei parametri di funzionamento è guidato</w:t>
      </w:r>
      <w:r w:rsidR="00FF0B0A">
        <w:rPr>
          <w:rFonts w:cs="Arial"/>
          <w:szCs w:val="20"/>
        </w:rPr>
        <w:t xml:space="preserve"> e avviene in meno di 10 passaggi</w:t>
      </w:r>
      <w:r>
        <w:rPr>
          <w:rFonts w:cs="Arial"/>
          <w:szCs w:val="20"/>
        </w:rPr>
        <w:t xml:space="preserve"> e possibile anche via</w:t>
      </w:r>
      <w:r w:rsidR="00637020">
        <w:rPr>
          <w:rFonts w:cs="Arial"/>
          <w:szCs w:val="20"/>
        </w:rPr>
        <w:t xml:space="preserve"> PC tramite cavo</w:t>
      </w:r>
      <w:r w:rsidR="00FF0B0A">
        <w:rPr>
          <w:rFonts w:cs="Arial"/>
          <w:szCs w:val="20"/>
        </w:rPr>
        <w:t xml:space="preserve"> accessorio</w:t>
      </w:r>
      <w:r w:rsidR="00637020">
        <w:rPr>
          <w:rFonts w:cs="Arial"/>
          <w:szCs w:val="20"/>
        </w:rPr>
        <w:t>.</w:t>
      </w:r>
      <w:r w:rsidR="00FF0B0A">
        <w:rPr>
          <w:rFonts w:cs="Arial"/>
          <w:szCs w:val="20"/>
        </w:rPr>
        <w:t xml:space="preserve"> Il controllo dell’operatività dell’unità è possibile anche da App mobile Daikin</w:t>
      </w:r>
      <w:r w:rsidR="00112BDE">
        <w:rPr>
          <w:rFonts w:cs="Arial"/>
          <w:szCs w:val="20"/>
        </w:rPr>
        <w:t xml:space="preserve"> Residential </w:t>
      </w:r>
      <w:r w:rsidR="00FF0B0A">
        <w:rPr>
          <w:rFonts w:cs="Arial"/>
          <w:szCs w:val="20"/>
        </w:rPr>
        <w:t xml:space="preserve">Controller utilizzando </w:t>
      </w:r>
      <w:r w:rsidR="008F3C9C">
        <w:rPr>
          <w:rFonts w:cs="Arial"/>
          <w:szCs w:val="20"/>
        </w:rPr>
        <w:t xml:space="preserve">la </w:t>
      </w:r>
      <w:r w:rsidR="008D6525">
        <w:rPr>
          <w:rFonts w:cs="Arial"/>
          <w:szCs w:val="20"/>
        </w:rPr>
        <w:t>schedina WLAN</w:t>
      </w:r>
      <w:r w:rsidR="00B73F8E">
        <w:rPr>
          <w:rFonts w:cs="Arial"/>
          <w:szCs w:val="20"/>
        </w:rPr>
        <w:t>.</w:t>
      </w:r>
      <w:r w:rsidR="007E2BDC">
        <w:rPr>
          <w:rFonts w:cs="Arial"/>
        </w:rPr>
        <w:t>Se si intende gestire la temperatura ambiente è necessario installare il madoka BRC1H in ambiente.</w:t>
      </w:r>
    </w:p>
    <w:p w14:paraId="503CD8A7" w14:textId="28DD0A38" w:rsidR="00FF0B0A" w:rsidRDefault="008F3C9C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</w:t>
      </w:r>
      <w:r w:rsidR="00FF0B0A">
        <w:rPr>
          <w:rFonts w:cs="Arial"/>
          <w:szCs w:val="20"/>
        </w:rPr>
        <w:t xml:space="preserve"> anche possibile </w:t>
      </w:r>
      <w:r w:rsidR="003209C1">
        <w:rPr>
          <w:rFonts w:cs="Arial"/>
          <w:szCs w:val="20"/>
        </w:rPr>
        <w:t>sfruttare la funzione Smart Grid per la massima integrazione con un impianto fotovoltaico</w:t>
      </w:r>
      <w:r w:rsidR="00E12327">
        <w:rPr>
          <w:rFonts w:cs="Arial"/>
          <w:szCs w:val="20"/>
        </w:rPr>
        <w:t xml:space="preserve"> sui morsetti dedicati a bordo macchina.</w:t>
      </w:r>
    </w:p>
    <w:p w14:paraId="42DDBED7" w14:textId="732B5D19" w:rsidR="00B94336" w:rsidRDefault="00B94336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Le connessioni frigo sono sulla parte alta dell’unità, le connessioni acqua sulla parte bassa dell’unità. Scambiatore a piastre sigillato brevettato Daikin</w:t>
      </w:r>
    </w:p>
    <w:p w14:paraId="619F80CA" w14:textId="45876E7D" w:rsidR="007D642E" w:rsidRPr="0043447C" w:rsidRDefault="007D642E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5069E4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73DDE1C3" w:rsidR="00497442" w:rsidRDefault="004974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840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390</w:t>
      </w:r>
      <w:r w:rsidRPr="00B65AE3">
        <w:rPr>
          <w:rFonts w:cs="Arial"/>
          <w:szCs w:val="20"/>
        </w:rPr>
        <w:t xml:space="preserve"> mm. </w:t>
      </w:r>
    </w:p>
    <w:p w14:paraId="222ADC7E" w14:textId="77777777" w:rsidR="007D642E" w:rsidRPr="00B65AE3" w:rsidRDefault="007D642E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0FFB94" w14:textId="61D318ED" w:rsidR="00497442" w:rsidRDefault="004974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 w:rsidR="00B94336"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>elettrica monofase 230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518C0C70" w14:textId="7FE0EE85" w:rsidR="006B2BC3" w:rsidRDefault="004974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2 kW, 4 kW e 6 kW </w:t>
      </w:r>
    </w:p>
    <w:p w14:paraId="04C5FFA8" w14:textId="77777777" w:rsidR="006B2BC3" w:rsidRPr="00B65AE3" w:rsidRDefault="006B2BC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049B4ACB" w:rsidR="00497442" w:rsidRDefault="008A266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Peso: </w:t>
      </w:r>
      <w:r w:rsidR="00DF1387">
        <w:rPr>
          <w:rFonts w:cs="Arial"/>
          <w:szCs w:val="20"/>
        </w:rPr>
        <w:t>5</w:t>
      </w:r>
      <w:r w:rsidR="00B06FFC">
        <w:rPr>
          <w:rFonts w:cs="Arial"/>
          <w:szCs w:val="20"/>
        </w:rPr>
        <w:t>4</w:t>
      </w:r>
      <w:r w:rsidR="00DF1387">
        <w:rPr>
          <w:rFonts w:cs="Arial"/>
          <w:szCs w:val="20"/>
        </w:rPr>
        <w:t>,5</w:t>
      </w:r>
      <w:r w:rsidR="006B2BC3"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essunaspaziatura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3453A7BC" w14:textId="026A29FD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 w:rsidR="004B6A45">
        <w:rPr>
          <w:rFonts w:cs="Arial"/>
        </w:rPr>
        <w:t xml:space="preserve"> ermeticamente sigillato</w:t>
      </w:r>
      <w:r w:rsidRPr="006B2BC3">
        <w:rPr>
          <w:rFonts w:cs="Arial"/>
        </w:rPr>
        <w:t>, volume d’acqua contenuto pari</w:t>
      </w:r>
      <w:r w:rsidR="006B2BC3" w:rsidRPr="006B2BC3">
        <w:rPr>
          <w:rFonts w:cs="Arial"/>
        </w:rPr>
        <w:t xml:space="preserve"> a </w:t>
      </w:r>
      <w:r w:rsidR="0043447C">
        <w:rPr>
          <w:rFonts w:cs="Arial"/>
        </w:rPr>
        <w:t>2,16</w:t>
      </w:r>
      <w:r w:rsidR="006B2BC3" w:rsidRPr="006B2BC3">
        <w:rPr>
          <w:rFonts w:cs="Arial"/>
        </w:rPr>
        <w:t xml:space="preserve"> litri</w:t>
      </w:r>
      <w:r w:rsidRPr="006B2BC3">
        <w:rPr>
          <w:rFonts w:cs="Arial"/>
        </w:rPr>
        <w:t>.</w:t>
      </w:r>
    </w:p>
    <w:p w14:paraId="0856957E" w14:textId="77777777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>ciaio, del volume pari a 10 litri; massima pressione di esercizio pari a 3 bar; pressione di precarica di 1 bar.</w:t>
      </w:r>
    </w:p>
    <w:p w14:paraId="7CB1AD1B" w14:textId="2F013C95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>alle condizioni nominali è di 52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74AD6B3" w14:textId="77777777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 w:rsidR="006B2BC3">
        <w:rPr>
          <w:rFonts w:cs="Arial"/>
        </w:rPr>
        <w:t xml:space="preserve">co ausiliario a tre livelli di potenza (2-4-6 </w:t>
      </w:r>
      <w:r w:rsidRPr="006B2BC3">
        <w:rPr>
          <w:rFonts w:cs="Arial"/>
        </w:rPr>
        <w:t>kW</w:t>
      </w:r>
      <w:r w:rsidR="006B2BC3">
        <w:rPr>
          <w:rFonts w:cs="Arial"/>
        </w:rPr>
        <w:t xml:space="preserve">) </w:t>
      </w:r>
      <w:r w:rsidRPr="006B2BC3">
        <w:rPr>
          <w:rFonts w:cs="Arial"/>
        </w:rPr>
        <w:t>alimentato a 230 V</w:t>
      </w:r>
      <w:r w:rsidR="006B2BC3">
        <w:rPr>
          <w:rFonts w:cs="Arial"/>
        </w:rPr>
        <w:t xml:space="preserve"> monofase</w:t>
      </w:r>
      <w:r w:rsidRPr="006B2BC3">
        <w:rPr>
          <w:rFonts w:cs="Arial"/>
        </w:rPr>
        <w:t>, 50 Hz</w:t>
      </w:r>
    </w:p>
    <w:p w14:paraId="1D1B6E77" w14:textId="77777777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4069921D" w14:textId="77777777" w:rsidR="004D2615" w:rsidRPr="006B2BC3" w:rsidRDefault="004D2615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6B2BC3" w:rsidRDefault="00790FC5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="004D2615" w:rsidRPr="006B2BC3">
        <w:rPr>
          <w:rFonts w:cs="Arial"/>
          <w:u w:val="single"/>
        </w:rPr>
        <w:t>pass differenziale:</w:t>
      </w:r>
      <w:r w:rsidR="004D2615"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essunaspaziatura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essunaspaziatura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essunaspaziatura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essunaspaziatura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essunaspaziatura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essunaspaziatura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essunaspaziatura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essunaspaziatura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essunaspaziatura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essunaspaziatura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essunaspaziatura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essunaspaziatura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essunaspaziatura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essunaspaziatura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essunaspaziatura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essunaspaziatura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essunaspaziatura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essunaspaziatura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essunaspaziatura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essunaspaziatura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essunaspaziatura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essunaspaziatura"/>
        <w:jc w:val="both"/>
        <w:rPr>
          <w:rFonts w:cs="Arial"/>
          <w:highlight w:val="lightGray"/>
        </w:rPr>
      </w:pPr>
    </w:p>
    <w:p w14:paraId="2BC52C6C" w14:textId="77777777" w:rsidR="00151569" w:rsidRPr="006217D6" w:rsidRDefault="00151569" w:rsidP="00B55AB2">
      <w:pPr>
        <w:pStyle w:val="Nessunaspaziatura"/>
        <w:jc w:val="both"/>
        <w:rPr>
          <w:rFonts w:cs="Arial"/>
        </w:rPr>
      </w:pPr>
      <w:r w:rsidRPr="006217D6">
        <w:rPr>
          <w:rFonts w:cs="Arial"/>
        </w:rPr>
        <w:t>Produzione di ACS:</w:t>
      </w:r>
    </w:p>
    <w:p w14:paraId="464602D3" w14:textId="77777777" w:rsidR="00151569" w:rsidRPr="006217D6" w:rsidRDefault="00151569" w:rsidP="00B55AB2">
      <w:pPr>
        <w:pStyle w:val="Nessunaspaziatura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Term</w:t>
      </w:r>
      <w:r w:rsidR="006217D6" w:rsidRPr="006217D6">
        <w:rPr>
          <w:rFonts w:cs="Arial"/>
          <w:u w:val="single"/>
        </w:rPr>
        <w:t>oaccumuli della serie HybridCube</w:t>
      </w:r>
    </w:p>
    <w:p w14:paraId="06E73F75" w14:textId="77777777" w:rsidR="006217D6" w:rsidRPr="006217D6" w:rsidRDefault="006217D6" w:rsidP="00B55AB2">
      <w:pPr>
        <w:pStyle w:val="Nessunaspaziatura"/>
        <w:jc w:val="both"/>
        <w:rPr>
          <w:rFonts w:cs="Arial"/>
        </w:rPr>
      </w:pPr>
      <w:r w:rsidRPr="006217D6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Default="006217D6" w:rsidP="00B55AB2">
      <w:pPr>
        <w:pStyle w:val="Nessunaspaziatura"/>
        <w:jc w:val="both"/>
        <w:rPr>
          <w:rFonts w:cs="Arial"/>
        </w:rPr>
      </w:pPr>
      <w:r w:rsidRPr="006217D6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Default="006217D6" w:rsidP="00B55AB2">
      <w:pPr>
        <w:pStyle w:val="Nessunaspaziatura"/>
        <w:jc w:val="both"/>
        <w:rPr>
          <w:rFonts w:cs="Arial"/>
        </w:rPr>
      </w:pPr>
      <w:r>
        <w:rPr>
          <w:rFonts w:cs="Arial"/>
        </w:rPr>
        <w:t>Per abbinamento con solare termico a svuotamento (</w:t>
      </w:r>
      <w:r w:rsidR="00790FC5">
        <w:rPr>
          <w:rFonts w:cs="Arial"/>
        </w:rPr>
        <w:t>Drain-b</w:t>
      </w:r>
      <w:r>
        <w:rPr>
          <w:rFonts w:cs="Arial"/>
        </w:rPr>
        <w:t>ack) o in pressione.</w:t>
      </w:r>
    </w:p>
    <w:p w14:paraId="588FDB4A" w14:textId="77777777" w:rsidR="006217D6" w:rsidRDefault="006217D6" w:rsidP="00B55AB2">
      <w:pPr>
        <w:pStyle w:val="Nessunaspaziatura"/>
        <w:jc w:val="both"/>
        <w:rPr>
          <w:rFonts w:cs="Arial"/>
        </w:rPr>
      </w:pPr>
    </w:p>
    <w:p w14:paraId="21DC8425" w14:textId="77777777" w:rsidR="006217D6" w:rsidRPr="006217D6" w:rsidRDefault="006217D6" w:rsidP="00B55AB2">
      <w:pPr>
        <w:pStyle w:val="Nessunaspaziatura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Kit di collegamento E-PAC per HybridCube</w:t>
      </w:r>
    </w:p>
    <w:p w14:paraId="23C64640" w14:textId="2B937802" w:rsidR="00AF6A9B" w:rsidRDefault="006217D6" w:rsidP="00B55AB2">
      <w:pPr>
        <w:pStyle w:val="Nessunaspaziatura"/>
        <w:jc w:val="both"/>
        <w:rPr>
          <w:rFonts w:cs="Arial"/>
        </w:rPr>
      </w:pPr>
      <w:r w:rsidRPr="006217D6">
        <w:rPr>
          <w:rFonts w:cs="Arial"/>
        </w:rPr>
        <w:t>Comprensivi di valvole deviatric</w:t>
      </w:r>
      <w:r w:rsidR="00E715B2">
        <w:rPr>
          <w:rFonts w:cs="Arial"/>
        </w:rPr>
        <w:t>i, raccord</w:t>
      </w:r>
      <w:r w:rsidRPr="006217D6">
        <w:rPr>
          <w:rFonts w:cs="Arial"/>
        </w:rPr>
        <w:t>eria di montaggio, sonda di temperatura per accumulo.</w:t>
      </w:r>
    </w:p>
    <w:p w14:paraId="536FA2D7" w14:textId="7CC70232" w:rsidR="00B55AB2" w:rsidRDefault="00B55AB2" w:rsidP="00B55AB2">
      <w:pPr>
        <w:pStyle w:val="Nessunaspaziatura"/>
        <w:jc w:val="both"/>
        <w:rPr>
          <w:rFonts w:cs="Arial"/>
        </w:rPr>
      </w:pPr>
    </w:p>
    <w:p w14:paraId="79AC2E2C" w14:textId="5FD37E2B" w:rsidR="00B55AB2" w:rsidRPr="00B55AB2" w:rsidRDefault="00B55AB2" w:rsidP="00B55AB2">
      <w:pPr>
        <w:pStyle w:val="Nessunaspaziatura"/>
        <w:jc w:val="both"/>
        <w:rPr>
          <w:rFonts w:cs="Arial"/>
          <w:u w:val="single"/>
        </w:rPr>
      </w:pPr>
      <w:r w:rsidRPr="00B55AB2">
        <w:rPr>
          <w:rFonts w:cs="Arial"/>
          <w:u w:val="single"/>
        </w:rPr>
        <w:t>Resistenza elettrica Booster Heater BO3s</w:t>
      </w:r>
      <w:r>
        <w:rPr>
          <w:rFonts w:cs="Arial"/>
          <w:u w:val="single"/>
        </w:rPr>
        <w:t xml:space="preserve"> cod. EKBH3S</w:t>
      </w:r>
      <w:r w:rsidR="00FF1AAF">
        <w:rPr>
          <w:rFonts w:cs="Arial"/>
          <w:u w:val="single"/>
        </w:rPr>
        <w:t>D</w:t>
      </w:r>
    </w:p>
    <w:p w14:paraId="4C524E4F" w14:textId="2ACE3C70" w:rsidR="00B55AB2" w:rsidRPr="00854AF3" w:rsidRDefault="00B55AB2" w:rsidP="00B55AB2">
      <w:pPr>
        <w:pStyle w:val="Nessunaspaziatura"/>
        <w:jc w:val="both"/>
        <w:rPr>
          <w:rFonts w:cs="Arial"/>
        </w:rPr>
      </w:pPr>
      <w:r w:rsidRPr="00854AF3">
        <w:rPr>
          <w:rFonts w:cs="Arial"/>
        </w:rPr>
        <w:t>Riscaldatore elettrico ad immersione BO3S potenza 3 kW, alimentazione monofase 230 V, profondità d’immers</w:t>
      </w:r>
      <w:r>
        <w:rPr>
          <w:rFonts w:cs="Arial"/>
        </w:rPr>
        <w:t xml:space="preserve">ione </w:t>
      </w:r>
      <w:r w:rsidR="00FF1AAF">
        <w:rPr>
          <w:rFonts w:cs="Arial"/>
        </w:rPr>
        <w:t xml:space="preserve">900 </w:t>
      </w:r>
      <w:r>
        <w:rPr>
          <w:rFonts w:cs="Arial"/>
        </w:rPr>
        <w:t xml:space="preserve">mm, utilizzabile </w:t>
      </w:r>
      <w:r w:rsidRPr="00854AF3">
        <w:rPr>
          <w:rFonts w:cs="Arial"/>
        </w:rPr>
        <w:t>a supporto della pompa di calore nella produzione di acqua calda sanitaria</w:t>
      </w:r>
      <w:r w:rsidR="00114085">
        <w:rPr>
          <w:rFonts w:cs="Arial"/>
        </w:rPr>
        <w:t xml:space="preserve"> configurabile direttamente dall’unità interna.</w:t>
      </w:r>
    </w:p>
    <w:p w14:paraId="57920F1E" w14:textId="77777777" w:rsidR="00B55AB2" w:rsidRPr="006217D6" w:rsidRDefault="00B55AB2" w:rsidP="00B55AB2">
      <w:pPr>
        <w:pStyle w:val="Nessunaspaziatura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essunaspaziatura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essunaspaziatura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186082">
    <w:abstractNumId w:val="0"/>
  </w:num>
  <w:num w:numId="2" w16cid:durableId="1715614081">
    <w:abstractNumId w:val="7"/>
  </w:num>
  <w:num w:numId="3" w16cid:durableId="1140461482">
    <w:abstractNumId w:val="6"/>
  </w:num>
  <w:num w:numId="4" w16cid:durableId="1212112391">
    <w:abstractNumId w:val="5"/>
  </w:num>
  <w:num w:numId="5" w16cid:durableId="1472092717">
    <w:abstractNumId w:val="3"/>
  </w:num>
  <w:num w:numId="6" w16cid:durableId="1705650">
    <w:abstractNumId w:val="4"/>
  </w:num>
  <w:num w:numId="7" w16cid:durableId="2075160067">
    <w:abstractNumId w:val="1"/>
  </w:num>
  <w:num w:numId="8" w16cid:durableId="1693341275">
    <w:abstractNumId w:val="2"/>
  </w:num>
  <w:num w:numId="9" w16cid:durableId="10449857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F079F"/>
    <w:rsid w:val="00101A12"/>
    <w:rsid w:val="00112BDE"/>
    <w:rsid w:val="00114085"/>
    <w:rsid w:val="00121968"/>
    <w:rsid w:val="00151569"/>
    <w:rsid w:val="00194EB3"/>
    <w:rsid w:val="00196454"/>
    <w:rsid w:val="00197B13"/>
    <w:rsid w:val="001B4F04"/>
    <w:rsid w:val="001C4971"/>
    <w:rsid w:val="001D7576"/>
    <w:rsid w:val="001E2DA4"/>
    <w:rsid w:val="001F50FC"/>
    <w:rsid w:val="00206BB3"/>
    <w:rsid w:val="00223603"/>
    <w:rsid w:val="00225A67"/>
    <w:rsid w:val="00233EAD"/>
    <w:rsid w:val="00264C55"/>
    <w:rsid w:val="0027533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82E08"/>
    <w:rsid w:val="00386371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44E91"/>
    <w:rsid w:val="004603E6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1415"/>
    <w:rsid w:val="004C4457"/>
    <w:rsid w:val="004C721E"/>
    <w:rsid w:val="004D2615"/>
    <w:rsid w:val="004E1874"/>
    <w:rsid w:val="004E4942"/>
    <w:rsid w:val="004E59AE"/>
    <w:rsid w:val="0050543E"/>
    <w:rsid w:val="00513AA0"/>
    <w:rsid w:val="0053454A"/>
    <w:rsid w:val="00550DB0"/>
    <w:rsid w:val="00552DD3"/>
    <w:rsid w:val="00553C0F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25FB"/>
    <w:rsid w:val="00A55DE7"/>
    <w:rsid w:val="00A57A97"/>
    <w:rsid w:val="00A75E46"/>
    <w:rsid w:val="00A75F1C"/>
    <w:rsid w:val="00A84139"/>
    <w:rsid w:val="00A95F5D"/>
    <w:rsid w:val="00AA14F4"/>
    <w:rsid w:val="00AB010C"/>
    <w:rsid w:val="00AB4B7A"/>
    <w:rsid w:val="00AF6A9B"/>
    <w:rsid w:val="00B02B6C"/>
    <w:rsid w:val="00B06FFC"/>
    <w:rsid w:val="00B15CF1"/>
    <w:rsid w:val="00B33EAE"/>
    <w:rsid w:val="00B507FD"/>
    <w:rsid w:val="00B55AB2"/>
    <w:rsid w:val="00B57AAB"/>
    <w:rsid w:val="00B65AE3"/>
    <w:rsid w:val="00B702B5"/>
    <w:rsid w:val="00B7257F"/>
    <w:rsid w:val="00B73F8E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F17EF"/>
    <w:rsid w:val="00CF2D8A"/>
    <w:rsid w:val="00D1575D"/>
    <w:rsid w:val="00D16E5B"/>
    <w:rsid w:val="00D21C33"/>
    <w:rsid w:val="00D37E21"/>
    <w:rsid w:val="00D45B67"/>
    <w:rsid w:val="00D60F30"/>
    <w:rsid w:val="00D7330F"/>
    <w:rsid w:val="00D9440D"/>
    <w:rsid w:val="00DA37E3"/>
    <w:rsid w:val="00DA71BB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C0685"/>
    <w:rsid w:val="00ED1572"/>
    <w:rsid w:val="00F03244"/>
    <w:rsid w:val="00F03997"/>
    <w:rsid w:val="00F121EF"/>
    <w:rsid w:val="00F254D4"/>
    <w:rsid w:val="00F566F5"/>
    <w:rsid w:val="00FA0CC0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20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59709C"/>
  </w:style>
  <w:style w:type="paragraph" w:styleId="Intestazione">
    <w:name w:val="header"/>
    <w:basedOn w:val="Normale"/>
    <w:link w:val="Intestazione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1A12"/>
  </w:style>
  <w:style w:type="paragraph" w:styleId="Pidipagina">
    <w:name w:val="footer"/>
    <w:basedOn w:val="Normale"/>
    <w:link w:val="Pidipagina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1A12"/>
  </w:style>
  <w:style w:type="paragraph" w:styleId="Revisione">
    <w:name w:val="Revision"/>
    <w:hidden/>
    <w:uiPriority w:val="99"/>
    <w:semiHidden/>
    <w:rsid w:val="0022360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2236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36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36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360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0839FB-731D-4D2C-AABA-7FCC99F74D46}"/>
</file>

<file path=customXml/itemProps3.xml><?xml version="1.0" encoding="utf-8"?>
<ds:datastoreItem xmlns:ds="http://schemas.openxmlformats.org/officeDocument/2006/customXml" ds:itemID="{A630AAE4-4A87-4593-8658-BC515E6792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1263</Words>
  <Characters>7202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Marco Gruppuso</cp:lastModifiedBy>
  <cp:revision>21</cp:revision>
  <cp:lastPrinted>2017-03-23T09:32:00Z</cp:lastPrinted>
  <dcterms:created xsi:type="dcterms:W3CDTF">2021-09-29T17:12:00Z</dcterms:created>
  <dcterms:modified xsi:type="dcterms:W3CDTF">2022-09-08T13:12:00Z</dcterms:modified>
</cp:coreProperties>
</file>